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59" w:rsidRPr="00492636" w:rsidRDefault="00B82D59">
      <w:pPr>
        <w:pStyle w:val="Nzov"/>
        <w:pBdr>
          <w:bottom w:val="single" w:sz="4" w:space="1" w:color="auto"/>
        </w:pBdr>
        <w:jc w:val="both"/>
        <w:rPr>
          <w:b w:val="0"/>
          <w:bCs w:val="0"/>
          <w:sz w:val="20"/>
          <w:szCs w:val="20"/>
        </w:rPr>
      </w:pPr>
      <w:bookmarkStart w:id="0" w:name="_GoBack"/>
      <w:bookmarkEnd w:id="0"/>
    </w:p>
    <w:p w:rsidR="00B82D59" w:rsidRPr="0038575D" w:rsidRDefault="00B82D59">
      <w:pPr>
        <w:pStyle w:val="Nzov"/>
        <w:rPr>
          <w:b w:val="0"/>
          <w:bCs w:val="0"/>
          <w:sz w:val="20"/>
          <w:szCs w:val="20"/>
        </w:rPr>
      </w:pPr>
      <w:r w:rsidRPr="0038575D">
        <w:rPr>
          <w:b w:val="0"/>
          <w:bCs w:val="0"/>
          <w:sz w:val="20"/>
          <w:szCs w:val="20"/>
        </w:rPr>
        <w:t xml:space="preserve">meno, priezvisko, trvalé bydlisko, </w:t>
      </w:r>
      <w:r w:rsidR="0038575D">
        <w:rPr>
          <w:b w:val="0"/>
          <w:bCs w:val="0"/>
          <w:sz w:val="20"/>
          <w:szCs w:val="20"/>
        </w:rPr>
        <w:t>/</w:t>
      </w:r>
      <w:r w:rsidRPr="0038575D">
        <w:rPr>
          <w:b w:val="0"/>
          <w:bCs w:val="0"/>
          <w:sz w:val="20"/>
          <w:szCs w:val="20"/>
        </w:rPr>
        <w:t>názov, sídlo firmy</w:t>
      </w:r>
      <w:r w:rsidR="0038575D">
        <w:rPr>
          <w:b w:val="0"/>
          <w:bCs w:val="0"/>
          <w:sz w:val="20"/>
          <w:szCs w:val="20"/>
        </w:rPr>
        <w:t>/</w:t>
      </w:r>
    </w:p>
    <w:p w:rsidR="0038575D" w:rsidRDefault="00B82D59" w:rsidP="0038575D">
      <w:pPr>
        <w:pStyle w:val="Nzo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:rsidR="009E1E5C" w:rsidRDefault="009E1E5C" w:rsidP="0038575D">
      <w:pPr>
        <w:pStyle w:val="Nzov"/>
        <w:jc w:val="both"/>
        <w:rPr>
          <w:b w:val="0"/>
          <w:bCs w:val="0"/>
          <w:sz w:val="24"/>
        </w:rPr>
      </w:pPr>
    </w:p>
    <w:p w:rsidR="0038575D" w:rsidRDefault="0038575D" w:rsidP="001B28E2">
      <w:pPr>
        <w:pStyle w:val="Zkladntext"/>
        <w:outlineLvl w:val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28E2">
        <w:rPr>
          <w:rFonts w:ascii="Times New Roman" w:hAnsi="Times New Roman"/>
          <w:b/>
        </w:rPr>
        <w:t>Obec Halič</w:t>
      </w:r>
    </w:p>
    <w:p w:rsidR="0038575D" w:rsidRDefault="001B28E2" w:rsidP="0038575D">
      <w:pPr>
        <w:pStyle w:val="Nzov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Mieru 68/66</w:t>
      </w:r>
    </w:p>
    <w:p w:rsidR="0038575D" w:rsidRDefault="001B28E2" w:rsidP="0038575D">
      <w:pPr>
        <w:pStyle w:val="Nzov"/>
        <w:ind w:left="4956" w:firstLine="708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985 11 Halič</w:t>
      </w:r>
    </w:p>
    <w:p w:rsidR="0038575D" w:rsidRDefault="0038575D" w:rsidP="0038575D">
      <w:pPr>
        <w:pStyle w:val="Zkladntext"/>
        <w:ind w:left="4956" w:firstLine="708"/>
        <w:rPr>
          <w:bCs/>
          <w:sz w:val="16"/>
          <w:szCs w:val="16"/>
        </w:rPr>
      </w:pPr>
    </w:p>
    <w:p w:rsidR="0038575D" w:rsidRDefault="0038575D" w:rsidP="0038575D">
      <w:pPr>
        <w:pStyle w:val="Zkladntext"/>
        <w:ind w:left="4956" w:firstLine="708"/>
        <w:rPr>
          <w:bCs/>
          <w:sz w:val="16"/>
          <w:szCs w:val="16"/>
        </w:rPr>
      </w:pPr>
    </w:p>
    <w:p w:rsidR="0038575D" w:rsidRPr="004A5F54" w:rsidRDefault="0038575D" w:rsidP="0038575D">
      <w:pPr>
        <w:pStyle w:val="Zkladntext"/>
        <w:ind w:left="4956" w:firstLine="708"/>
        <w:rPr>
          <w:rFonts w:ascii="Times New Roman" w:hAnsi="Times New Roman"/>
          <w:sz w:val="16"/>
          <w:szCs w:val="16"/>
        </w:rPr>
      </w:pPr>
      <w:r w:rsidRPr="004A5F54">
        <w:rPr>
          <w:bCs/>
          <w:sz w:val="16"/>
          <w:szCs w:val="16"/>
        </w:rPr>
        <w:t>v </w:t>
      </w:r>
      <w:r w:rsidR="001B28E2">
        <w:rPr>
          <w:bCs/>
          <w:sz w:val="16"/>
          <w:szCs w:val="16"/>
        </w:rPr>
        <w:t>Halič</w:t>
      </w:r>
      <w:r w:rsidRPr="004A5F54">
        <w:rPr>
          <w:bCs/>
          <w:sz w:val="16"/>
          <w:szCs w:val="16"/>
        </w:rPr>
        <w:t>i ...............</w:t>
      </w:r>
      <w:r w:rsidR="00A02425">
        <w:rPr>
          <w:bCs/>
          <w:sz w:val="16"/>
          <w:szCs w:val="16"/>
        </w:rPr>
        <w:t>..........</w:t>
      </w:r>
      <w:r w:rsidRPr="004A5F54">
        <w:rPr>
          <w:bCs/>
          <w:sz w:val="16"/>
          <w:szCs w:val="16"/>
        </w:rPr>
        <w:t>.........</w:t>
      </w:r>
    </w:p>
    <w:p w:rsidR="00B82D59" w:rsidRDefault="0038575D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8575D" w:rsidRDefault="00B82D59" w:rsidP="00201E68">
      <w:pPr>
        <w:pStyle w:val="Zkladntext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Vec</w:t>
      </w:r>
    </w:p>
    <w:p w:rsidR="00B82D59" w:rsidRDefault="0038575D" w:rsidP="00030A63">
      <w:pPr>
        <w:pStyle w:val="Zkladntext"/>
        <w:pBdr>
          <w:bottom w:val="single" w:sz="4" w:space="1" w:color="auto"/>
        </w:pBd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2"/>
        </w:rPr>
        <w:t>N</w:t>
      </w:r>
      <w:r w:rsidR="00B82D59">
        <w:rPr>
          <w:rFonts w:ascii="Times New Roman" w:hAnsi="Times New Roman"/>
          <w:b/>
          <w:bCs/>
          <w:sz w:val="22"/>
        </w:rPr>
        <w:t>ávrh na vydanie rozhodnutia o umiestnení stavby podľa § 35 zákona č.</w:t>
      </w:r>
      <w:r>
        <w:rPr>
          <w:rFonts w:ascii="Times New Roman" w:hAnsi="Times New Roman"/>
          <w:b/>
          <w:bCs/>
          <w:sz w:val="22"/>
        </w:rPr>
        <w:t xml:space="preserve"> </w:t>
      </w:r>
      <w:r w:rsidR="00B82D59">
        <w:rPr>
          <w:rFonts w:ascii="Times New Roman" w:hAnsi="Times New Roman"/>
          <w:b/>
          <w:bCs/>
          <w:sz w:val="22"/>
        </w:rPr>
        <w:t xml:space="preserve">50/1976 Zb. o územnom plánovaní a stavebnom poriadku /stavebný zákon/ v znení </w:t>
      </w:r>
      <w:r w:rsidR="00B82D59">
        <w:rPr>
          <w:rFonts w:ascii="Times New Roman" w:hAnsi="Times New Roman"/>
          <w:b/>
          <w:sz w:val="24"/>
          <w:szCs w:val="24"/>
        </w:rPr>
        <w:t>neskorších predpisov</w:t>
      </w:r>
      <w:r w:rsidR="00B82D59">
        <w:rPr>
          <w:rFonts w:ascii="Times New Roman" w:hAnsi="Times New Roman"/>
          <w:b/>
          <w:bCs/>
          <w:sz w:val="24"/>
          <w:szCs w:val="24"/>
        </w:rPr>
        <w:t xml:space="preserve"> a § 3 vyhl.</w:t>
      </w:r>
      <w:r w:rsidR="005727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2D59">
        <w:rPr>
          <w:rFonts w:ascii="Times New Roman" w:hAnsi="Times New Roman"/>
          <w:b/>
          <w:bCs/>
          <w:sz w:val="24"/>
          <w:szCs w:val="24"/>
        </w:rPr>
        <w:t>č.</w:t>
      </w:r>
      <w:r w:rsidR="00030A63">
        <w:rPr>
          <w:rFonts w:ascii="Times New Roman" w:hAnsi="Times New Roman"/>
          <w:b/>
          <w:bCs/>
          <w:sz w:val="24"/>
          <w:szCs w:val="24"/>
        </w:rPr>
        <w:t xml:space="preserve"> 453/2000 Z.</w:t>
      </w:r>
      <w:r w:rsidR="00E568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0A63">
        <w:rPr>
          <w:rFonts w:ascii="Times New Roman" w:hAnsi="Times New Roman"/>
          <w:b/>
          <w:bCs/>
          <w:sz w:val="24"/>
          <w:szCs w:val="24"/>
        </w:rPr>
        <w:t>z.</w:t>
      </w:r>
    </w:p>
    <w:p w:rsidR="00201E68" w:rsidRPr="00201E68" w:rsidRDefault="00201E68" w:rsidP="00201E6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2D59" w:rsidRDefault="00B82D59">
      <w:pPr>
        <w:pStyle w:val="Zkladntext"/>
        <w:spacing w:line="396" w:lineRule="atLeas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I.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Navrhovateľ:</w:t>
      </w:r>
    </w:p>
    <w:p w:rsidR="00B82D59" w:rsidRDefault="00B82D59">
      <w:pPr>
        <w:pStyle w:val="Zkladntext"/>
        <w:spacing w:line="396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Meno, priezvisko, titul  </w:t>
      </w:r>
      <w:r w:rsidR="00C1510D">
        <w:rPr>
          <w:rFonts w:ascii="Times New Roman" w:hAnsi="Times New Roman"/>
        </w:rPr>
        <w:t>(</w:t>
      </w:r>
      <w:r>
        <w:rPr>
          <w:rFonts w:ascii="Times New Roman" w:hAnsi="Times New Roman"/>
        </w:rPr>
        <w:t>názov – IČO)</w:t>
      </w:r>
    </w:p>
    <w:p w:rsidR="00B82D59" w:rsidRDefault="00B82D59">
      <w:pPr>
        <w:pStyle w:val="Zkladntext"/>
        <w:spacing w:line="396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:rsidR="00B82D59" w:rsidRDefault="00B82D59">
      <w:pPr>
        <w:pStyle w:val="Zkladntext"/>
        <w:spacing w:line="396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Adresa (pri právnickej osobe jej sídlo)</w:t>
      </w:r>
    </w:p>
    <w:p w:rsidR="00B82D59" w:rsidRDefault="00B82D59">
      <w:pPr>
        <w:pStyle w:val="Zkladntext"/>
        <w:rPr>
          <w:rFonts w:ascii="Times New Roman" w:hAnsi="Times New Roman"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sz w:val="22"/>
        </w:rPr>
      </w:pPr>
    </w:p>
    <w:p w:rsidR="00563F4B" w:rsidRDefault="00B82D59" w:rsidP="00EF1CA8">
      <w:pPr>
        <w:pStyle w:val="Zkladntext"/>
        <w:spacing w:line="396" w:lineRule="atLeast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II.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Predmet územného rozhodnutia so stručnou charakteristikou územia a jeho doterajšieho využitia:</w:t>
      </w:r>
    </w:p>
    <w:p w:rsidR="00B82D59" w:rsidRPr="00563F4B" w:rsidRDefault="00563F4B" w:rsidP="00EF1CA8">
      <w:pPr>
        <w:pStyle w:val="Zkladntext"/>
        <w:spacing w:line="396" w:lineRule="atLeast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              ...........................................................................................................................................................</w:t>
      </w:r>
      <w:r w:rsidR="00B82D59">
        <w:rPr>
          <w:rFonts w:ascii="Times New Roman" w:hAnsi="Times New Roman"/>
          <w:sz w:val="22"/>
        </w:rPr>
        <w:t xml:space="preserve">          </w:t>
      </w:r>
    </w:p>
    <w:p w:rsidR="00B82D59" w:rsidRDefault="00B82D59">
      <w:pPr>
        <w:pStyle w:val="Zkladntext"/>
        <w:spacing w:line="396" w:lineRule="atLeast"/>
        <w:ind w:left="360"/>
        <w:rPr>
          <w:rFonts w:ascii="Times New Roman" w:hAnsi="Times New Roman"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ulici .......................</w:t>
      </w:r>
      <w:r w:rsidR="00A702B9">
        <w:rPr>
          <w:rFonts w:ascii="Times New Roman" w:hAnsi="Times New Roman"/>
          <w:sz w:val="22"/>
        </w:rPr>
        <w:t>............................</w:t>
      </w:r>
      <w:r>
        <w:rPr>
          <w:rFonts w:ascii="Times New Roman" w:hAnsi="Times New Roman"/>
          <w:sz w:val="22"/>
        </w:rPr>
        <w:t>...</w:t>
      </w:r>
    </w:p>
    <w:p w:rsidR="00B82D59" w:rsidRDefault="00B82D59">
      <w:pPr>
        <w:pStyle w:val="Zkladntext"/>
        <w:rPr>
          <w:rFonts w:ascii="Times New Roman" w:hAnsi="Times New Roman"/>
          <w:b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sz w:val="22"/>
        </w:rPr>
      </w:pPr>
    </w:p>
    <w:p w:rsidR="00B82D59" w:rsidRDefault="00B82D59">
      <w:pPr>
        <w:pStyle w:val="Zkladntex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III.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Druhy a parcelné čísla pozemkov</w:t>
      </w:r>
      <w:r>
        <w:rPr>
          <w:rFonts w:ascii="Times New Roman" w:hAnsi="Times New Roman"/>
          <w:sz w:val="22"/>
        </w:rPr>
        <w:t xml:space="preserve"> podľa katastra nehnuteľností s uvedením vlastníckych a iných práv, ktorých sa územné rozhodnutie týka</w:t>
      </w:r>
    </w:p>
    <w:p w:rsidR="00B82D59" w:rsidRDefault="00B82D59">
      <w:pPr>
        <w:pStyle w:val="Zkladntext"/>
        <w:rPr>
          <w:rFonts w:ascii="Times New Roman" w:hAnsi="Times New Roman"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sz w:val="22"/>
        </w:rPr>
      </w:pPr>
    </w:p>
    <w:p w:rsidR="00B82D59" w:rsidRDefault="00B82D59">
      <w:pPr>
        <w:pStyle w:val="Zkladntex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IV.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Ak ide o návrh na vydanie rozhodnutia o umiestnení stavby a o využitie územia</w:t>
      </w:r>
      <w:r>
        <w:rPr>
          <w:rFonts w:ascii="Times New Roman" w:hAnsi="Times New Roman"/>
          <w:sz w:val="22"/>
        </w:rPr>
        <w:t>, súhlas vlastníka pozemku, ak nemá navrhovateľ k pozemku vlastnícke alebo iné právo a pre navrhované opatrenia sa pozemok nedá vyvlastniť:</w:t>
      </w:r>
    </w:p>
    <w:p w:rsidR="00B82D59" w:rsidRDefault="00B82D59">
      <w:pPr>
        <w:pStyle w:val="Zkladntext"/>
        <w:rPr>
          <w:rFonts w:ascii="Times New Roman" w:hAnsi="Times New Roman"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sz w:val="22"/>
        </w:rPr>
      </w:pPr>
    </w:p>
    <w:p w:rsidR="00B82D59" w:rsidRDefault="00B82D59">
      <w:pPr>
        <w:pStyle w:val="Zkladntex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V.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Údaje o splnení podmienok určených dotknutými orgánmi štátnej správy</w:t>
      </w:r>
      <w:r>
        <w:rPr>
          <w:rFonts w:ascii="Times New Roman" w:hAnsi="Times New Roman"/>
          <w:sz w:val="22"/>
        </w:rPr>
        <w:t>, ak boli obstarané pred podaním návrhu:</w:t>
      </w:r>
    </w:p>
    <w:p w:rsidR="00B82D59" w:rsidRDefault="00B82D59">
      <w:pPr>
        <w:pStyle w:val="Zkladntext"/>
        <w:rPr>
          <w:rFonts w:ascii="Times New Roman" w:hAnsi="Times New Roman"/>
          <w:b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b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b/>
          <w:sz w:val="22"/>
        </w:rPr>
      </w:pPr>
    </w:p>
    <w:p w:rsidR="00B82D59" w:rsidRDefault="00B82D59">
      <w:pPr>
        <w:pStyle w:val="Zklad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VII.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Zoznam všetkých známych účastníkov územného konania:</w:t>
      </w:r>
    </w:p>
    <w:p w:rsidR="00B82D59" w:rsidRDefault="00B82D59">
      <w:pPr>
        <w:pStyle w:val="Zkladntext"/>
        <w:rPr>
          <w:rFonts w:ascii="Times New Roman" w:hAnsi="Times New Roman"/>
        </w:rPr>
      </w:pPr>
    </w:p>
    <w:p w:rsidR="00B82D59" w:rsidRDefault="00B82D59">
      <w:pPr>
        <w:pStyle w:val="Zkladntext"/>
        <w:rPr>
          <w:rFonts w:ascii="Times New Roman" w:hAnsi="Times New Roman"/>
        </w:rPr>
      </w:pPr>
    </w:p>
    <w:p w:rsidR="00201E68" w:rsidRDefault="00201E68">
      <w:pPr>
        <w:pStyle w:val="Zkladntext"/>
        <w:rPr>
          <w:rFonts w:ascii="Times New Roman" w:hAnsi="Times New Roman"/>
        </w:rPr>
      </w:pPr>
    </w:p>
    <w:p w:rsidR="00201E68" w:rsidRDefault="00201E68">
      <w:pPr>
        <w:pStyle w:val="Zkladntext"/>
        <w:rPr>
          <w:rFonts w:ascii="Times New Roman" w:hAnsi="Times New Roman"/>
        </w:rPr>
      </w:pPr>
    </w:p>
    <w:p w:rsidR="00EF1CA8" w:rsidRDefault="00EF1CA8">
      <w:pPr>
        <w:pStyle w:val="Zkladntext"/>
        <w:rPr>
          <w:rFonts w:ascii="Times New Roman" w:hAnsi="Times New Roman"/>
        </w:rPr>
      </w:pPr>
    </w:p>
    <w:p w:rsidR="00B82D59" w:rsidRDefault="00B82D59" w:rsidP="00EF1CA8">
      <w:pPr>
        <w:pStyle w:val="Zkladntext"/>
        <w:spacing w:line="107" w:lineRule="atLeast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EF1CA8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 w:rsidR="00EF1CA8"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  <w:r>
        <w:rPr>
          <w:rFonts w:ascii="Times New Roman" w:hAnsi="Times New Roman"/>
        </w:rPr>
        <w:sym w:font="Symbol" w:char="F0BE"/>
      </w:r>
    </w:p>
    <w:p w:rsidR="00B82D59" w:rsidRDefault="00B82D59">
      <w:pPr>
        <w:pStyle w:val="Zkladntext"/>
        <w:spacing w:line="240" w:lineRule="atLeast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  <w:sz w:val="16"/>
        </w:rPr>
        <w:t>Podpis navrhovateľa</w:t>
      </w:r>
    </w:p>
    <w:p w:rsidR="00B82D59" w:rsidRDefault="00B82D59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</w:rPr>
        <w:t xml:space="preserve"> </w:t>
      </w:r>
      <w:r>
        <w:rPr>
          <w:rFonts w:ascii="Times New Roman" w:hAnsi="Times New Roman"/>
          <w:b/>
          <w:bCs/>
          <w:sz w:val="16"/>
        </w:rPr>
        <w:tab/>
      </w:r>
      <w:r>
        <w:rPr>
          <w:rFonts w:ascii="Times New Roman" w:hAnsi="Times New Roman"/>
          <w:b/>
          <w:bCs/>
          <w:sz w:val="16"/>
        </w:rPr>
        <w:tab/>
      </w:r>
      <w:r>
        <w:rPr>
          <w:rFonts w:ascii="Times New Roman" w:hAnsi="Times New Roman"/>
          <w:b/>
          <w:bCs/>
          <w:sz w:val="16"/>
        </w:rPr>
        <w:tab/>
      </w:r>
      <w:r w:rsidR="00EF1CA8">
        <w:rPr>
          <w:rFonts w:ascii="Times New Roman" w:hAnsi="Times New Roman"/>
          <w:b/>
          <w:bCs/>
          <w:sz w:val="16"/>
        </w:rPr>
        <w:t xml:space="preserve">    </w:t>
      </w:r>
      <w:r w:rsidR="00572778">
        <w:rPr>
          <w:rFonts w:ascii="Times New Roman" w:hAnsi="Times New Roman"/>
          <w:b/>
          <w:bCs/>
          <w:sz w:val="16"/>
        </w:rPr>
        <w:t xml:space="preserve"> </w:t>
      </w:r>
      <w:r>
        <w:rPr>
          <w:rFonts w:ascii="Times New Roman" w:hAnsi="Times New Roman"/>
          <w:b/>
          <w:bCs/>
          <w:sz w:val="16"/>
        </w:rPr>
        <w:t>U právnických osôb odtlačok  pečiatky, meno,  priezvisko, funkcia a podpis oprávnenej osoby</w:t>
      </w:r>
      <w:r>
        <w:rPr>
          <w:rFonts w:ascii="Times New Roman" w:hAnsi="Times New Roman"/>
          <w:b/>
          <w:bCs/>
        </w:rPr>
        <w:t xml:space="preserve">  </w:t>
      </w:r>
    </w:p>
    <w:p w:rsidR="00201E68" w:rsidRPr="00201E68" w:rsidRDefault="00201E68">
      <w:pPr>
        <w:pStyle w:val="Zkladntext"/>
        <w:rPr>
          <w:rFonts w:ascii="Times New Roman" w:hAnsi="Times New Roman"/>
        </w:rPr>
      </w:pPr>
    </w:p>
    <w:p w:rsidR="001B28E2" w:rsidRDefault="001B28E2">
      <w:pPr>
        <w:pStyle w:val="Zkladntext"/>
        <w:rPr>
          <w:rFonts w:ascii="Times New Roman" w:hAnsi="Times New Roman"/>
          <w:b/>
          <w:bCs/>
          <w:i/>
          <w:sz w:val="22"/>
          <w:szCs w:val="22"/>
          <w:u w:val="single"/>
        </w:rPr>
      </w:pPr>
    </w:p>
    <w:p w:rsidR="00B82D59" w:rsidRPr="00A47163" w:rsidRDefault="00B82D59">
      <w:pPr>
        <w:pStyle w:val="Zkladntext"/>
        <w:rPr>
          <w:rFonts w:ascii="Times New Roman" w:hAnsi="Times New Roman"/>
          <w:b/>
          <w:bCs/>
          <w:i/>
          <w:sz w:val="22"/>
          <w:szCs w:val="22"/>
          <w:u w:val="single"/>
        </w:rPr>
      </w:pPr>
      <w:r w:rsidRPr="00A47163">
        <w:rPr>
          <w:rFonts w:ascii="Times New Roman" w:hAnsi="Times New Roman"/>
          <w:b/>
          <w:bCs/>
          <w:i/>
          <w:sz w:val="22"/>
          <w:szCs w:val="22"/>
          <w:u w:val="single"/>
        </w:rPr>
        <w:lastRenderedPageBreak/>
        <w:t>Prílohy:</w:t>
      </w:r>
    </w:p>
    <w:p w:rsidR="00B82D59" w:rsidRDefault="00B82D59">
      <w:pPr>
        <w:pStyle w:val="Zkladntext"/>
        <w:rPr>
          <w:rFonts w:ascii="Times New Roman" w:hAnsi="Times New Roman"/>
        </w:rPr>
      </w:pP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a) Dvojmo situačný výkres súčasného stavu územia na základe katastrálnej mapy evidencie nehnuteľností so zakreslením  predmetu územného rozhodnutia a jeho polohy s vyznačením väzieb na okolie: ak sa navrhuje umiestnenie stavieb, využitie územia, stavebná uzávera, chránené územie alebo ochranné pásmo podľa ods. 2, aj mapový podklad v mierke 1:10 000 až 1:50 000 s vymedzením hraníc územia, ktoré je predmetom rozhodnutia a širších vzťahov k okoliu: situačný výkres a mapový podklad sa prikladá v dvoch vyhotoveniach .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 dokumentácia pre územné rozhodnutie v dvoch vyhotoveniach vypracovaná oprávnenou osobou: v prípadoch uvedených v § 45 ods. 6 písm. a) zákona postačí dokumentácia vypracovaná osobou s príslušným odborným vzdelaním.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c) rozhodnutia, stanoviská, vyjadrenia, súhlasy, posúdenia alebo iné opatrenia dotknutých orgánov štátnej správy a obce a správcov sieti.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d) záverečné stanovisko o posúdení vplyvu stavby alebo činnosti na životné prostredie alebo rozhodnutí zo zisťovacieho konania, ak bolo vydané.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e) doklady o rokovaniach s účastníkmi územného konania, ak sa konali pred podaním návrhu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Dokumentácia a ďalšie podklady, z ktorých musí byť  dostatočne zrejmé: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-údaje o súlade návrhu s územnoplánovacou dokumentáciu, ak bola schválená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-architektonické a urbanistické začlenenie stavby do územia, jej  vzhľad a výtvarné riešenie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-údaje o prevádzke, prípadne o výrobe, vrátane základných technických parametrov, navrhovaných technológii a zariadení.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-vplyv stavby, prevádzky alebo výroby na zdravie a životné prostredie a ich hodnotenie, včítane návrhu opatrenie na odstránenie alebo minimalizáciou negatívnych účinkov.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-nároky stavby ma vodné hospodárstvo, energie, dopravu (vrátane parkovania), likvidáciu odpadov a predpoklady  pre napojenie stavby na existujúce technické vybavenie územia.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-dotknuté ochranné pásma alebo chránené územia, dotknuté pamiatkové rezervácie alebo pamiatkové zóny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-návrh ochrany stavby pred škodlivými vplyvmi a účinkami, vrátane údajov o vhodnosti geologických a hydrogeologických pomerov v území, vrátane údajov o vhodnosti z hľadiska požiadaviek na obmedzenie ožiarenia z radónu a ďalších prírodných rádionuklidov 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-rozsah a usporiadanie stavenísk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-úpravy nezastavaných plôch pozemku a plôch, ktoré budú zazelenené</w:t>
      </w:r>
    </w:p>
    <w:p w:rsidR="00B82D59" w:rsidRDefault="00B82D59">
      <w:pPr>
        <w:pStyle w:val="Zkladntext"/>
        <w:jc w:val="both"/>
        <w:rPr>
          <w:rFonts w:ascii="Times New Roman" w:hAnsi="Times New Roman"/>
        </w:rPr>
      </w:pPr>
    </w:p>
    <w:p w:rsidR="00B82D59" w:rsidRDefault="00B82D59" w:rsidP="00B304D4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Správny poplatok  vo výške </w:t>
      </w:r>
      <w:r w:rsidR="00B304D4">
        <w:rPr>
          <w:rFonts w:ascii="Times New Roman" w:hAnsi="Times New Roman"/>
        </w:rPr>
        <w:t xml:space="preserve"> v zmysle zákona 145/1995 Z.z. v znení neskorších predpisov </w:t>
      </w:r>
    </w:p>
    <w:p w:rsidR="00B82D59" w:rsidRDefault="00B82D59">
      <w:pPr>
        <w:pStyle w:val="Zkladntext"/>
        <w:rPr>
          <w:rFonts w:ascii="Times New Roman" w:hAnsi="Times New Roman"/>
        </w:rPr>
      </w:pPr>
    </w:p>
    <w:p w:rsidR="00B82D59" w:rsidRDefault="00B82D59">
      <w:pPr>
        <w:pStyle w:val="Zkladntext"/>
        <w:rPr>
          <w:rFonts w:ascii="Times New Roman" w:hAnsi="Times New Roman"/>
        </w:rPr>
      </w:pPr>
    </w:p>
    <w:p w:rsidR="00B82D59" w:rsidRDefault="00B82D59">
      <w:pPr>
        <w:pStyle w:val="Zkladntext"/>
        <w:rPr>
          <w:rFonts w:ascii="Times New Roman" w:hAnsi="Times New Roman"/>
        </w:rPr>
      </w:pPr>
    </w:p>
    <w:p w:rsidR="00B82D59" w:rsidRDefault="00B82D59">
      <w:pPr>
        <w:pStyle w:val="Zkladntext"/>
        <w:rPr>
          <w:rFonts w:ascii="Times New Roman" w:hAnsi="Times New Roman"/>
        </w:rPr>
      </w:pPr>
    </w:p>
    <w:p w:rsidR="00B82D59" w:rsidRDefault="00B82D59">
      <w:pPr>
        <w:pStyle w:val="Zkladntext"/>
        <w:rPr>
          <w:rFonts w:ascii="Times New Roman" w:hAnsi="Times New Roman"/>
        </w:rPr>
      </w:pPr>
    </w:p>
    <w:p w:rsidR="00B82D59" w:rsidRDefault="00B82D59"/>
    <w:sectPr w:rsidR="00B82D59" w:rsidSect="00385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76" w:rsidRDefault="00192F76">
      <w:r>
        <w:separator/>
      </w:r>
    </w:p>
  </w:endnote>
  <w:endnote w:type="continuationSeparator" w:id="0">
    <w:p w:rsidR="00192F76" w:rsidRDefault="001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52" w:rsidRDefault="00382A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52" w:rsidRDefault="00382A52">
    <w:pPr>
      <w:pStyle w:val="Pta"/>
      <w:rPr>
        <w:sz w:val="18"/>
      </w:rPr>
    </w:pPr>
    <w:r>
      <w:rPr>
        <w:sz w:val="18"/>
      </w:rPr>
      <w:t>F-11/04/00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52" w:rsidRDefault="00382A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76" w:rsidRDefault="00192F76">
      <w:r>
        <w:separator/>
      </w:r>
    </w:p>
  </w:footnote>
  <w:footnote w:type="continuationSeparator" w:id="0">
    <w:p w:rsidR="00192F76" w:rsidRDefault="0019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52" w:rsidRDefault="00382A5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52" w:rsidRDefault="00382A52">
    <w:pPr>
      <w:pStyle w:val="Hlavika"/>
      <w:jc w:val="right"/>
      <w:rPr>
        <w:sz w:val="18"/>
      </w:rPr>
    </w:pPr>
    <w:r>
      <w:rPr>
        <w:sz w:val="18"/>
      </w:rPr>
      <w:t xml:space="preserve">Strana </w:t>
    </w:r>
    <w:r>
      <w:rPr>
        <w:rStyle w:val="slostrany"/>
        <w:sz w:val="18"/>
      </w:rPr>
      <w:fldChar w:fldCharType="begin"/>
    </w:r>
    <w:r>
      <w:rPr>
        <w:rStyle w:val="slostrany"/>
        <w:sz w:val="18"/>
      </w:rPr>
      <w:instrText xml:space="preserve"> PAGE </w:instrText>
    </w:r>
    <w:r>
      <w:rPr>
        <w:rStyle w:val="slostrany"/>
        <w:sz w:val="18"/>
      </w:rPr>
      <w:fldChar w:fldCharType="separate"/>
    </w:r>
    <w:r w:rsidR="004D41AB">
      <w:rPr>
        <w:rStyle w:val="slostrany"/>
        <w:noProof/>
        <w:sz w:val="18"/>
      </w:rPr>
      <w:t>1</w:t>
    </w:r>
    <w:r>
      <w:rPr>
        <w:rStyle w:val="slostrany"/>
        <w:sz w:val="18"/>
      </w:rPr>
      <w:fldChar w:fldCharType="end"/>
    </w:r>
    <w:r>
      <w:rPr>
        <w:rStyle w:val="slostrany"/>
        <w:sz w:val="18"/>
      </w:rPr>
      <w:t xml:space="preserve"> z </w:t>
    </w:r>
    <w:r>
      <w:rPr>
        <w:rStyle w:val="slostrany"/>
        <w:sz w:val="18"/>
      </w:rPr>
      <w:fldChar w:fldCharType="begin"/>
    </w:r>
    <w:r>
      <w:rPr>
        <w:rStyle w:val="slostrany"/>
        <w:sz w:val="18"/>
      </w:rPr>
      <w:instrText xml:space="preserve"> NUMPAGES </w:instrText>
    </w:r>
    <w:r>
      <w:rPr>
        <w:rStyle w:val="slostrany"/>
        <w:sz w:val="18"/>
      </w:rPr>
      <w:fldChar w:fldCharType="separate"/>
    </w:r>
    <w:r w:rsidR="004D41AB">
      <w:rPr>
        <w:rStyle w:val="slostrany"/>
        <w:noProof/>
        <w:sz w:val="18"/>
      </w:rPr>
      <w:t>2</w:t>
    </w:r>
    <w:r>
      <w:rPr>
        <w:rStyle w:val="slostrany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52" w:rsidRDefault="00382A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E68"/>
    <w:rsid w:val="00030A63"/>
    <w:rsid w:val="00101B5A"/>
    <w:rsid w:val="00153629"/>
    <w:rsid w:val="00192F76"/>
    <w:rsid w:val="001B28E2"/>
    <w:rsid w:val="001E5692"/>
    <w:rsid w:val="00201E68"/>
    <w:rsid w:val="00261B3A"/>
    <w:rsid w:val="00382A52"/>
    <w:rsid w:val="0038575D"/>
    <w:rsid w:val="00396168"/>
    <w:rsid w:val="003C3677"/>
    <w:rsid w:val="00455C9C"/>
    <w:rsid w:val="00492636"/>
    <w:rsid w:val="004A1236"/>
    <w:rsid w:val="004A5F54"/>
    <w:rsid w:val="004C0541"/>
    <w:rsid w:val="004D2879"/>
    <w:rsid w:val="004D41AB"/>
    <w:rsid w:val="00563F4B"/>
    <w:rsid w:val="00572778"/>
    <w:rsid w:val="006358F8"/>
    <w:rsid w:val="00771C7C"/>
    <w:rsid w:val="008C6E47"/>
    <w:rsid w:val="009531CE"/>
    <w:rsid w:val="009E1E5C"/>
    <w:rsid w:val="00A02425"/>
    <w:rsid w:val="00A05068"/>
    <w:rsid w:val="00A47163"/>
    <w:rsid w:val="00A55072"/>
    <w:rsid w:val="00A702B9"/>
    <w:rsid w:val="00B304D4"/>
    <w:rsid w:val="00B82D59"/>
    <w:rsid w:val="00C1510D"/>
    <w:rsid w:val="00CD6FAE"/>
    <w:rsid w:val="00DD038A"/>
    <w:rsid w:val="00E56849"/>
    <w:rsid w:val="00E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B9FEE9-CAF4-417F-A2DA-6A616D47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Pr>
      <w:rFonts w:ascii="Arial" w:hAnsi="Arial"/>
      <w:color w:val="000000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sz w:val="28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Mesto Lučenec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Ragan</dc:creator>
  <cp:keywords/>
  <dc:description/>
  <cp:lastModifiedBy>Renata Padúchová</cp:lastModifiedBy>
  <cp:revision>6</cp:revision>
  <cp:lastPrinted>2021-06-24T06:47:00Z</cp:lastPrinted>
  <dcterms:created xsi:type="dcterms:W3CDTF">2020-03-13T08:08:00Z</dcterms:created>
  <dcterms:modified xsi:type="dcterms:W3CDTF">2021-06-24T06:47:00Z</dcterms:modified>
</cp:coreProperties>
</file>